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92" w:rsidRDefault="003F31E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Шестая</w:t>
      </w:r>
      <w:r w:rsidR="008D34A5">
        <w:rPr>
          <w:b/>
          <w:color w:val="000000"/>
          <w:sz w:val="28"/>
          <w:szCs w:val="28"/>
        </w:rPr>
        <w:t xml:space="preserve"> международная конференция</w:t>
      </w: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"Грузовые перевозки по реке Днепр. Грузопотоки, инфраструктура, инвестиции"</w:t>
      </w:r>
    </w:p>
    <w:p w:rsidR="00091D92" w:rsidRDefault="003F31E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5</w:t>
      </w:r>
      <w:r w:rsidR="008D34A5">
        <w:rPr>
          <w:b/>
          <w:sz w:val="24"/>
          <w:szCs w:val="24"/>
        </w:rPr>
        <w:t xml:space="preserve"> октября</w:t>
      </w:r>
      <w:r w:rsidR="008D34A5">
        <w:rPr>
          <w:b/>
          <w:color w:val="000000"/>
          <w:sz w:val="24"/>
          <w:szCs w:val="24"/>
        </w:rPr>
        <w:t xml:space="preserve"> 202</w:t>
      </w:r>
      <w:r>
        <w:rPr>
          <w:b/>
          <w:color w:val="000000"/>
          <w:sz w:val="24"/>
          <w:szCs w:val="24"/>
        </w:rPr>
        <w:t>1</w:t>
      </w:r>
    </w:p>
    <w:p w:rsidR="00091D92" w:rsidRDefault="008D34A5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Киев, Украина</w:t>
      </w: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91D92" w:rsidRDefault="008D34A5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МЕСТО ПРОВЕДЕНИЯ</w:t>
      </w: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Premier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Palace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Hotel</w:t>
      </w:r>
      <w:proofErr w:type="spellEnd"/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бул. Т. </w:t>
      </w:r>
      <w:proofErr w:type="spellStart"/>
      <w:r>
        <w:rPr>
          <w:color w:val="000000"/>
          <w:sz w:val="24"/>
          <w:szCs w:val="24"/>
        </w:rPr>
        <w:t>Шевченкo</w:t>
      </w:r>
      <w:proofErr w:type="spellEnd"/>
      <w:r>
        <w:rPr>
          <w:color w:val="000000"/>
          <w:sz w:val="24"/>
          <w:szCs w:val="24"/>
        </w:rPr>
        <w:t xml:space="preserve"> / ул. Пушкинская, 5-7/29, Киев 01004, Украина</w:t>
      </w: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Телефон:</w:t>
      </w:r>
      <w:r>
        <w:rPr>
          <w:color w:val="000000"/>
          <w:sz w:val="24"/>
          <w:szCs w:val="24"/>
        </w:rPr>
        <w:t xml:space="preserve"> +38 044 537 45 00</w:t>
      </w:r>
      <w:r>
        <w:rPr>
          <w:color w:val="000000"/>
          <w:sz w:val="24"/>
          <w:szCs w:val="24"/>
        </w:rPr>
        <w:br/>
      </w:r>
      <w:hyperlink r:id="rId6">
        <w:r>
          <w:rPr>
            <w:color w:val="0000FF"/>
            <w:sz w:val="24"/>
            <w:szCs w:val="24"/>
            <w:u w:val="single"/>
          </w:rPr>
          <w:t>www.premier-palace.phnr.com</w:t>
        </w:r>
      </w:hyperlink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</w:rPr>
      </w:pP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СТОИМОСТЬ УЧАСТИЯ </w:t>
      </w: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(цены указаны с учетом всех налогов)</w:t>
      </w: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Для одного участника – </w:t>
      </w:r>
      <w:r>
        <w:rPr>
          <w:b/>
          <w:color w:val="000000"/>
          <w:sz w:val="24"/>
          <w:szCs w:val="24"/>
        </w:rPr>
        <w:t>12 500 UAH</w:t>
      </w:r>
      <w:r>
        <w:rPr>
          <w:color w:val="000000"/>
          <w:sz w:val="24"/>
          <w:szCs w:val="24"/>
        </w:rPr>
        <w:t xml:space="preserve"> или </w:t>
      </w:r>
      <w:r>
        <w:rPr>
          <w:b/>
          <w:color w:val="000000"/>
          <w:sz w:val="24"/>
          <w:szCs w:val="24"/>
        </w:rPr>
        <w:t>500 USD</w:t>
      </w: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</w:rPr>
      </w:pP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color w:val="000000"/>
        </w:rPr>
      </w:pP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color w:val="000000"/>
          <w:sz w:val="24"/>
          <w:szCs w:val="24"/>
        </w:rPr>
      </w:pP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 стоимость участия входит:</w:t>
      </w:r>
      <w:r>
        <w:rPr>
          <w:color w:val="000000"/>
          <w:sz w:val="24"/>
          <w:szCs w:val="24"/>
        </w:rPr>
        <w:t xml:space="preserve"> </w:t>
      </w: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участие во всех мероприятиях конференции, рабочая документация, </w:t>
      </w:r>
      <w:proofErr w:type="spellStart"/>
      <w:r>
        <w:rPr>
          <w:color w:val="000000"/>
          <w:sz w:val="24"/>
          <w:szCs w:val="24"/>
        </w:rPr>
        <w:t>on-line</w:t>
      </w:r>
      <w:proofErr w:type="spellEnd"/>
      <w:r>
        <w:rPr>
          <w:color w:val="000000"/>
          <w:sz w:val="24"/>
          <w:szCs w:val="24"/>
        </w:rPr>
        <w:t xml:space="preserve"> доступ к итоговым материалам, кофе-брейки в перерывах между рабочими сессиями, обед, фуршет.</w:t>
      </w: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Примечание</w:t>
      </w:r>
      <w:r>
        <w:rPr>
          <w:color w:val="000000"/>
          <w:sz w:val="24"/>
          <w:szCs w:val="24"/>
        </w:rPr>
        <w:t xml:space="preserve"> </w:t>
      </w: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91D92" w:rsidRDefault="008D34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Проживание в гостинице и трансфер из аэропорта или ж/д вокзала </w:t>
      </w:r>
      <w:r>
        <w:rPr>
          <w:b/>
          <w:color w:val="000000"/>
          <w:sz w:val="24"/>
          <w:szCs w:val="24"/>
        </w:rPr>
        <w:t>не входят</w:t>
      </w:r>
      <w:r>
        <w:rPr>
          <w:color w:val="000000"/>
          <w:sz w:val="24"/>
          <w:szCs w:val="24"/>
        </w:rPr>
        <w:t xml:space="preserve"> в регистрационный взнос.</w:t>
      </w:r>
    </w:p>
    <w:p w:rsidR="00091D92" w:rsidRDefault="008D34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отказа зарегистрировавшегося делегата от участия в конференции </w:t>
      </w: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</w:t>
      </w:r>
      <w:r w:rsidR="003F31EA">
        <w:rPr>
          <w:b/>
          <w:sz w:val="24"/>
          <w:szCs w:val="24"/>
        </w:rPr>
        <w:t>21</w:t>
      </w:r>
      <w:bookmarkStart w:id="0" w:name="_GoBack"/>
      <w:bookmarkEnd w:id="0"/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сентября</w:t>
      </w:r>
      <w:r>
        <w:rPr>
          <w:b/>
          <w:color w:val="000000"/>
          <w:sz w:val="24"/>
          <w:szCs w:val="24"/>
        </w:rPr>
        <w:t xml:space="preserve"> 202</w:t>
      </w:r>
      <w:r w:rsidR="003F31EA"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, регистрационный взнос возврату не подлежит. Все запросы об отмене регистрации подаются в письменном виде.</w:t>
      </w:r>
    </w:p>
    <w:p w:rsidR="00091D92" w:rsidRDefault="008D34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Замена делегата на другого представителя компании допускается без дополнительной оплаты и каких-либо штрафных санкций</w:t>
      </w: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компания не имеет возможности принять участие в конференции, но заинтересована в получении </w:t>
      </w:r>
      <w:proofErr w:type="spellStart"/>
      <w:r>
        <w:rPr>
          <w:color w:val="000000"/>
          <w:sz w:val="24"/>
          <w:szCs w:val="24"/>
        </w:rPr>
        <w:t>on-line</w:t>
      </w:r>
      <w:proofErr w:type="spellEnd"/>
      <w:r>
        <w:rPr>
          <w:color w:val="000000"/>
          <w:sz w:val="24"/>
          <w:szCs w:val="24"/>
        </w:rPr>
        <w:t xml:space="preserve"> доступа к итоговым материалам конференции, пожалуйста, отметьте это в регистрационной форме.</w:t>
      </w: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Стоимость приобретения </w:t>
      </w:r>
      <w:proofErr w:type="spellStart"/>
      <w:r>
        <w:rPr>
          <w:color w:val="000000"/>
          <w:sz w:val="24"/>
          <w:szCs w:val="24"/>
        </w:rPr>
        <w:t>on-line</w:t>
      </w:r>
      <w:proofErr w:type="spellEnd"/>
      <w:r>
        <w:rPr>
          <w:color w:val="000000"/>
          <w:sz w:val="24"/>
          <w:szCs w:val="24"/>
        </w:rPr>
        <w:t xml:space="preserve"> доступа  </w:t>
      </w:r>
      <w:r>
        <w:rPr>
          <w:b/>
          <w:color w:val="000000"/>
          <w:sz w:val="24"/>
          <w:szCs w:val="24"/>
        </w:rPr>
        <w:t>5 000 UAH</w:t>
      </w:r>
      <w:r>
        <w:rPr>
          <w:color w:val="000000"/>
          <w:sz w:val="24"/>
          <w:szCs w:val="24"/>
        </w:rPr>
        <w:t xml:space="preserve"> или </w:t>
      </w:r>
      <w:r>
        <w:rPr>
          <w:b/>
          <w:color w:val="000000"/>
          <w:sz w:val="24"/>
          <w:szCs w:val="24"/>
        </w:rPr>
        <w:t>200 USD</w:t>
      </w: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91D92" w:rsidRDefault="008D34A5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РЕГИСТРАЦИЯ</w:t>
      </w: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Заполненную регистрационную форму направьте по e-</w:t>
      </w:r>
      <w:proofErr w:type="spellStart"/>
      <w:r>
        <w:rPr>
          <w:color w:val="000000"/>
          <w:sz w:val="24"/>
          <w:szCs w:val="24"/>
        </w:rPr>
        <w:t>mail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2"/>
          <w:szCs w:val="22"/>
        </w:rPr>
        <w:t>Анастасии Матвеевой</w:t>
      </w: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Е-</w:t>
      </w:r>
      <w:proofErr w:type="spellStart"/>
      <w:r>
        <w:rPr>
          <w:b/>
          <w:color w:val="000000"/>
          <w:sz w:val="24"/>
          <w:szCs w:val="24"/>
        </w:rPr>
        <w:t>mail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hyperlink r:id="rId7">
        <w:r>
          <w:rPr>
            <w:b/>
            <w:color w:val="0000FF"/>
            <w:sz w:val="22"/>
            <w:szCs w:val="22"/>
            <w:u w:val="single"/>
          </w:rPr>
          <w:t>a.matveyeva@promgruz.com</w:t>
        </w:r>
      </w:hyperlink>
      <w:r>
        <w:rPr>
          <w:b/>
          <w:color w:val="000000"/>
          <w:sz w:val="24"/>
          <w:szCs w:val="24"/>
        </w:rPr>
        <w:t>, тел./факс: +38 056 370 18 32 доб. 262, моб.: +38 067 811 36 46</w:t>
      </w: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1D92" w:rsidRDefault="00091D92" w:rsidP="008D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F31EA" w:rsidRDefault="003F31EA" w:rsidP="003F31E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Шестая международная конференция</w:t>
      </w:r>
    </w:p>
    <w:p w:rsidR="003F31EA" w:rsidRDefault="003F31EA" w:rsidP="003F31E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"Грузовые перевозки по реке Днепр. Грузопотоки, инфраструктура, инвестиции"</w:t>
      </w:r>
    </w:p>
    <w:p w:rsidR="003F31EA" w:rsidRDefault="003F31EA" w:rsidP="003F31E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5 октября</w:t>
      </w:r>
      <w:r>
        <w:rPr>
          <w:b/>
          <w:color w:val="000000"/>
          <w:sz w:val="24"/>
          <w:szCs w:val="24"/>
        </w:rPr>
        <w:t xml:space="preserve"> 2021</w:t>
      </w:r>
    </w:p>
    <w:p w:rsidR="00091D92" w:rsidRDefault="003F31EA" w:rsidP="003F31E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Киев, Украина</w:t>
      </w: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РЕГИСТРАЦИОННАЯ ФОРМА </w:t>
      </w: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091D92" w:rsidRDefault="008D34A5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Регистрационную форму необходимо заполнить на двух языках – русском и английском</w:t>
      </w:r>
    </w:p>
    <w:p w:rsidR="00091D92" w:rsidRDefault="008D34A5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6753225" cy="6464300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74150" y="552613"/>
                          <a:ext cx="6743700" cy="64547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91D92" w:rsidRDefault="00091D9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6753225" cy="64643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3225" cy="646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tabs>
          <w:tab w:val="right" w:pos="9720"/>
        </w:tabs>
        <w:spacing w:line="216" w:lineRule="auto"/>
        <w:ind w:left="180"/>
        <w:jc w:val="center"/>
        <w:rPr>
          <w:color w:val="008080"/>
          <w:sz w:val="18"/>
          <w:szCs w:val="18"/>
        </w:rPr>
      </w:pPr>
      <w:r>
        <w:rPr>
          <w:b/>
          <w:color w:val="008080"/>
          <w:sz w:val="18"/>
          <w:szCs w:val="18"/>
        </w:rPr>
        <w:t xml:space="preserve">Информация о компании (для публикации в сборнике документации) / </w:t>
      </w:r>
      <w:proofErr w:type="spellStart"/>
      <w:r>
        <w:rPr>
          <w:b/>
          <w:color w:val="008080"/>
          <w:sz w:val="18"/>
          <w:szCs w:val="18"/>
        </w:rPr>
        <w:t>Company</w:t>
      </w:r>
      <w:proofErr w:type="spellEnd"/>
      <w:r>
        <w:rPr>
          <w:b/>
          <w:color w:val="008080"/>
          <w:sz w:val="18"/>
          <w:szCs w:val="18"/>
        </w:rPr>
        <w:t xml:space="preserve"> </w:t>
      </w:r>
      <w:proofErr w:type="spellStart"/>
      <w:r>
        <w:rPr>
          <w:b/>
          <w:color w:val="008080"/>
          <w:sz w:val="18"/>
          <w:szCs w:val="18"/>
        </w:rPr>
        <w:t>Details</w:t>
      </w:r>
      <w:proofErr w:type="spellEnd"/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tabs>
          <w:tab w:val="right" w:pos="9720"/>
        </w:tabs>
        <w:spacing w:line="216" w:lineRule="auto"/>
        <w:ind w:left="180"/>
        <w:rPr>
          <w:color w:val="000000"/>
          <w:sz w:val="18"/>
          <w:szCs w:val="18"/>
        </w:rPr>
      </w:pP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line="216" w:lineRule="auto"/>
        <w:ind w:left="180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Название организации</w:t>
      </w:r>
      <w:r>
        <w:rPr>
          <w:color w:val="000000"/>
          <w:sz w:val="18"/>
          <w:szCs w:val="18"/>
        </w:rPr>
        <w:t xml:space="preserve"> /</w:t>
      </w:r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Company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name</w:t>
      </w:r>
      <w:proofErr w:type="spellEnd"/>
      <w:r>
        <w:rPr>
          <w:color w:val="000000"/>
          <w:sz w:val="18"/>
          <w:szCs w:val="18"/>
        </w:rPr>
        <w:t xml:space="preserve">    </w:t>
      </w:r>
      <w:r>
        <w:rPr>
          <w:color w:val="000000"/>
          <w:sz w:val="18"/>
          <w:szCs w:val="18"/>
        </w:rPr>
        <w:tab/>
      </w: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line="192" w:lineRule="auto"/>
        <w:ind w:left="180"/>
        <w:jc w:val="both"/>
        <w:rPr>
          <w:color w:val="000000"/>
          <w:sz w:val="18"/>
          <w:szCs w:val="18"/>
        </w:rPr>
      </w:pP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line="216" w:lineRule="auto"/>
        <w:ind w:left="180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Специализация </w:t>
      </w:r>
      <w:r>
        <w:rPr>
          <w:color w:val="000000"/>
          <w:sz w:val="18"/>
          <w:szCs w:val="18"/>
        </w:rPr>
        <w:t>/</w:t>
      </w:r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Profile</w:t>
      </w:r>
      <w:proofErr w:type="spellEnd"/>
      <w:r>
        <w:rPr>
          <w:color w:val="000000"/>
          <w:sz w:val="18"/>
          <w:szCs w:val="18"/>
        </w:rPr>
        <w:t xml:space="preserve"> </w:t>
      </w: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line="216" w:lineRule="auto"/>
        <w:ind w:left="180"/>
        <w:jc w:val="both"/>
        <w:rPr>
          <w:color w:val="000000"/>
          <w:sz w:val="18"/>
          <w:szCs w:val="18"/>
        </w:rPr>
      </w:pP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line="216" w:lineRule="auto"/>
        <w:ind w:left="180"/>
        <w:jc w:val="both"/>
        <w:rPr>
          <w:color w:val="000000"/>
          <w:sz w:val="18"/>
          <w:szCs w:val="18"/>
        </w:rPr>
      </w:pP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line="192" w:lineRule="auto"/>
        <w:jc w:val="both"/>
        <w:rPr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192405" cy="192405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91D92" w:rsidRDefault="00091D9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192405" cy="19240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711200</wp:posOffset>
                </wp:positionV>
                <wp:extent cx="192405" cy="192405"/>
                <wp:effectExtent l="0" t="0" r="0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91D92" w:rsidRDefault="00091D9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711200</wp:posOffset>
                </wp:positionV>
                <wp:extent cx="192405" cy="192405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342900</wp:posOffset>
                </wp:positionV>
                <wp:extent cx="192405" cy="192405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91D92" w:rsidRDefault="00091D9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342900</wp:posOffset>
                </wp:positionV>
                <wp:extent cx="192405" cy="19240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192405" cy="192405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91D92" w:rsidRDefault="00091D9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192405" cy="19240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1371600</wp:posOffset>
                </wp:positionV>
                <wp:extent cx="192405" cy="19240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91D92" w:rsidRDefault="00091D9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1371600</wp:posOffset>
                </wp:positionV>
                <wp:extent cx="192405" cy="19240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1028700</wp:posOffset>
                </wp:positionV>
                <wp:extent cx="192405" cy="19240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91D92" w:rsidRDefault="00091D9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1028700</wp:posOffset>
                </wp:positionV>
                <wp:extent cx="192405" cy="19240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spacing w:line="216" w:lineRule="auto"/>
        <w:ind w:left="1620"/>
        <w:jc w:val="both"/>
        <w:rPr>
          <w:color w:val="000000"/>
        </w:rPr>
        <w:sectPr w:rsidR="00091D92">
          <w:pgSz w:w="11906" w:h="16838"/>
          <w:pgMar w:top="899" w:right="566" w:bottom="142" w:left="720" w:header="0" w:footer="0" w:gutter="0"/>
          <w:pgNumType w:start="1"/>
          <w:cols w:space="720" w:equalWidth="0">
            <w:col w:w="9689"/>
          </w:cols>
        </w:sectPr>
      </w:pP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spacing w:line="216" w:lineRule="auto"/>
        <w:ind w:left="540" w:right="-360"/>
        <w:jc w:val="both"/>
        <w:rPr>
          <w:color w:val="000000"/>
        </w:rPr>
      </w:pPr>
      <w:r>
        <w:rPr>
          <w:color w:val="000000"/>
        </w:rPr>
        <w:lastRenderedPageBreak/>
        <w:t xml:space="preserve">Грузоотправитель / грузополучатель </w:t>
      </w: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spacing w:line="216" w:lineRule="auto"/>
        <w:ind w:left="540" w:right="-360"/>
        <w:jc w:val="both"/>
        <w:rPr>
          <w:color w:val="000000"/>
          <w:sz w:val="28"/>
          <w:szCs w:val="28"/>
        </w:rPr>
      </w:pP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spacing w:line="216" w:lineRule="auto"/>
        <w:ind w:left="540" w:right="-360"/>
        <w:jc w:val="both"/>
        <w:rPr>
          <w:color w:val="000000"/>
        </w:rPr>
      </w:pPr>
      <w:r>
        <w:rPr>
          <w:color w:val="000000"/>
        </w:rPr>
        <w:t>Порт / терминал</w:t>
      </w: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spacing w:line="216" w:lineRule="auto"/>
        <w:ind w:left="540" w:right="-360"/>
        <w:jc w:val="both"/>
        <w:rPr>
          <w:color w:val="000000"/>
          <w:sz w:val="28"/>
          <w:szCs w:val="28"/>
        </w:rPr>
      </w:pP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spacing w:line="216" w:lineRule="auto"/>
        <w:ind w:left="540" w:right="-360"/>
        <w:jc w:val="both"/>
        <w:rPr>
          <w:color w:val="000000"/>
        </w:rPr>
      </w:pPr>
      <w:r>
        <w:rPr>
          <w:color w:val="000000"/>
        </w:rPr>
        <w:t>Государственные структуры</w:t>
      </w: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spacing w:line="216" w:lineRule="auto"/>
        <w:ind w:left="540" w:right="-360"/>
        <w:jc w:val="both"/>
        <w:rPr>
          <w:color w:val="000000"/>
          <w:sz w:val="28"/>
          <w:szCs w:val="28"/>
        </w:rPr>
      </w:pP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spacing w:line="216" w:lineRule="auto"/>
        <w:ind w:left="540" w:right="-360"/>
        <w:jc w:val="both"/>
        <w:rPr>
          <w:color w:val="000000"/>
        </w:rPr>
      </w:pPr>
      <w:r>
        <w:rPr>
          <w:color w:val="000000"/>
        </w:rPr>
        <w:t xml:space="preserve">Судостроение / судоремонт </w:t>
      </w: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spacing w:line="216" w:lineRule="auto"/>
        <w:ind w:left="540" w:right="-360"/>
        <w:jc w:val="both"/>
        <w:rPr>
          <w:color w:val="000000"/>
          <w:sz w:val="28"/>
          <w:szCs w:val="28"/>
        </w:rPr>
      </w:pP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spacing w:line="216" w:lineRule="auto"/>
        <w:ind w:left="540" w:right="-360"/>
        <w:jc w:val="both"/>
        <w:rPr>
          <w:color w:val="000000"/>
        </w:rPr>
      </w:pPr>
      <w:r>
        <w:rPr>
          <w:color w:val="000000"/>
        </w:rPr>
        <w:t xml:space="preserve">Судовладелец / брокер </w:t>
      </w: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spacing w:line="216" w:lineRule="auto"/>
        <w:ind w:left="1620"/>
        <w:jc w:val="both"/>
        <w:rPr>
          <w:color w:val="000000"/>
        </w:rPr>
      </w:pP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spacing w:line="216" w:lineRule="auto"/>
        <w:ind w:left="1080"/>
        <w:jc w:val="both"/>
        <w:rPr>
          <w:color w:val="000000"/>
        </w:rPr>
      </w:pPr>
      <w:r>
        <w:rPr>
          <w:color w:val="000000"/>
        </w:rPr>
        <w:lastRenderedPageBreak/>
        <w:t>Финансирование / инвестиции</w:t>
      </w: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spacing w:line="216" w:lineRule="auto"/>
        <w:ind w:left="1080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101600</wp:posOffset>
                </wp:positionV>
                <wp:extent cx="192405" cy="192405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91D92" w:rsidRDefault="00091D9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101600</wp:posOffset>
                </wp:positionV>
                <wp:extent cx="192405" cy="19240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spacing w:line="216" w:lineRule="auto"/>
        <w:ind w:left="1080"/>
        <w:jc w:val="both"/>
        <w:rPr>
          <w:color w:val="000000"/>
        </w:rPr>
      </w:pPr>
      <w:r>
        <w:rPr>
          <w:color w:val="000000"/>
        </w:rPr>
        <w:t>Экспедитор / сюрвейер / агент</w:t>
      </w: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spacing w:line="216" w:lineRule="auto"/>
        <w:ind w:left="1080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152400</wp:posOffset>
                </wp:positionV>
                <wp:extent cx="192405" cy="19240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91D92" w:rsidRDefault="00091D9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152400</wp:posOffset>
                </wp:positionV>
                <wp:extent cx="192405" cy="19240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spacing w:line="216" w:lineRule="auto"/>
        <w:ind w:left="1080"/>
        <w:jc w:val="both"/>
        <w:rPr>
          <w:color w:val="000000"/>
        </w:rPr>
      </w:pPr>
      <w:r>
        <w:rPr>
          <w:color w:val="000000"/>
        </w:rPr>
        <w:t>Оборудование / технологии</w:t>
      </w: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spacing w:line="216" w:lineRule="auto"/>
        <w:ind w:left="1080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152400</wp:posOffset>
                </wp:positionV>
                <wp:extent cx="192405" cy="19240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91D92" w:rsidRDefault="00091D9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152400</wp:posOffset>
                </wp:positionV>
                <wp:extent cx="192405" cy="19240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spacing w:line="216" w:lineRule="auto"/>
        <w:ind w:left="1080"/>
        <w:jc w:val="both"/>
        <w:rPr>
          <w:color w:val="000000"/>
        </w:rPr>
      </w:pPr>
      <w:r>
        <w:rPr>
          <w:color w:val="000000"/>
        </w:rPr>
        <w:t>Железнодорожный транспорт</w:t>
      </w: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spacing w:line="216" w:lineRule="auto"/>
        <w:ind w:left="1080"/>
        <w:jc w:val="both"/>
        <w:rPr>
          <w:color w:val="000000"/>
          <w:sz w:val="28"/>
          <w:szCs w:val="28"/>
        </w:rPr>
      </w:pP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spacing w:line="216" w:lineRule="auto"/>
        <w:ind w:left="1080"/>
        <w:jc w:val="both"/>
        <w:rPr>
          <w:color w:val="000000"/>
        </w:rPr>
      </w:pPr>
      <w:r>
        <w:rPr>
          <w:color w:val="000000"/>
        </w:rPr>
        <w:t>Автомобильный транспорт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192405" cy="192405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91D92" w:rsidRDefault="00091D9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192405" cy="19240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spacing w:line="216" w:lineRule="auto"/>
        <w:ind w:left="90"/>
        <w:jc w:val="both"/>
        <w:rPr>
          <w:color w:val="000000"/>
          <w:sz w:val="18"/>
          <w:szCs w:val="18"/>
        </w:rPr>
        <w:sectPr w:rsidR="00091D92">
          <w:type w:val="continuous"/>
          <w:pgSz w:w="11906" w:h="16838"/>
          <w:pgMar w:top="899" w:right="566" w:bottom="142" w:left="720" w:header="0" w:footer="0" w:gutter="0"/>
          <w:cols w:num="2" w:space="720" w:equalWidth="0">
            <w:col w:w="5268" w:space="84"/>
            <w:col w:w="5268" w:space="0"/>
          </w:cols>
        </w:sectPr>
      </w:pP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spacing w:line="216" w:lineRule="auto"/>
        <w:ind w:left="90"/>
        <w:jc w:val="both"/>
        <w:rPr>
          <w:color w:val="000000"/>
          <w:sz w:val="18"/>
          <w:szCs w:val="18"/>
        </w:rPr>
      </w:pP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  <w:tab w:val="right" w:pos="10440"/>
        </w:tabs>
        <w:spacing w:line="216" w:lineRule="auto"/>
        <w:ind w:left="90"/>
        <w:jc w:val="both"/>
        <w:rPr>
          <w:color w:val="000000"/>
          <w:sz w:val="18"/>
          <w:szCs w:val="18"/>
        </w:rPr>
      </w:pP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  <w:tab w:val="right" w:pos="10440"/>
        </w:tabs>
        <w:spacing w:line="216" w:lineRule="auto"/>
        <w:ind w:left="9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proofErr w:type="gramStart"/>
      <w:r>
        <w:rPr>
          <w:color w:val="000000"/>
          <w:sz w:val="18"/>
          <w:szCs w:val="18"/>
        </w:rPr>
        <w:t>Другое</w:t>
      </w:r>
      <w:proofErr w:type="gramEnd"/>
      <w:r>
        <w:rPr>
          <w:color w:val="000000"/>
          <w:sz w:val="18"/>
          <w:szCs w:val="18"/>
        </w:rPr>
        <w:t xml:space="preserve">  / </w:t>
      </w:r>
      <w:proofErr w:type="spellStart"/>
      <w:r>
        <w:rPr>
          <w:color w:val="000000"/>
          <w:sz w:val="18"/>
          <w:szCs w:val="18"/>
        </w:rPr>
        <w:t>Other</w:t>
      </w:r>
      <w:proofErr w:type="spellEnd"/>
      <w:r>
        <w:rPr>
          <w:color w:val="000000"/>
          <w:sz w:val="18"/>
          <w:szCs w:val="18"/>
        </w:rPr>
        <w:t xml:space="preserve"> (укажите специализацию)    ___________________________________________________________________</w:t>
      </w: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spacing w:line="216" w:lineRule="auto"/>
        <w:ind w:left="90"/>
        <w:jc w:val="both"/>
        <w:rPr>
          <w:color w:val="000000"/>
          <w:sz w:val="18"/>
          <w:szCs w:val="18"/>
        </w:rPr>
      </w:pPr>
    </w:p>
    <w:p w:rsidR="00091D92" w:rsidRPr="008D34A5" w:rsidRDefault="008D34A5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spacing w:line="216" w:lineRule="auto"/>
        <w:ind w:left="90"/>
        <w:rPr>
          <w:color w:val="000000"/>
          <w:sz w:val="18"/>
          <w:szCs w:val="18"/>
          <w:lang w:val="en-US"/>
        </w:rPr>
      </w:pPr>
      <w:r>
        <w:rPr>
          <w:b/>
          <w:color w:val="000000"/>
          <w:sz w:val="18"/>
          <w:szCs w:val="18"/>
        </w:rPr>
        <w:t xml:space="preserve"> Почтовый</w:t>
      </w:r>
      <w:r w:rsidRPr="008D34A5">
        <w:rPr>
          <w:b/>
          <w:color w:val="000000"/>
          <w:sz w:val="18"/>
          <w:szCs w:val="18"/>
          <w:lang w:val="en-US"/>
        </w:rPr>
        <w:t xml:space="preserve"> </w:t>
      </w:r>
      <w:r>
        <w:rPr>
          <w:b/>
          <w:color w:val="000000"/>
          <w:sz w:val="18"/>
          <w:szCs w:val="18"/>
        </w:rPr>
        <w:t>адрес</w:t>
      </w:r>
      <w:r w:rsidRPr="008D34A5">
        <w:rPr>
          <w:b/>
          <w:color w:val="000000"/>
          <w:sz w:val="18"/>
          <w:szCs w:val="18"/>
          <w:lang w:val="en-US"/>
        </w:rPr>
        <w:t xml:space="preserve">, </w:t>
      </w:r>
      <w:r>
        <w:rPr>
          <w:b/>
          <w:color w:val="000000"/>
          <w:sz w:val="18"/>
          <w:szCs w:val="18"/>
        </w:rPr>
        <w:t>индекс</w:t>
      </w:r>
      <w:r w:rsidRPr="008D34A5">
        <w:rPr>
          <w:color w:val="000000"/>
          <w:sz w:val="18"/>
          <w:szCs w:val="18"/>
          <w:lang w:val="en-US"/>
        </w:rPr>
        <w:t xml:space="preserve"> / Postal Address, Zip Code   _____________________________________________________________________</w:t>
      </w:r>
    </w:p>
    <w:p w:rsidR="00091D92" w:rsidRPr="008D34A5" w:rsidRDefault="00091D92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spacing w:line="192" w:lineRule="auto"/>
        <w:ind w:left="90"/>
        <w:jc w:val="both"/>
        <w:rPr>
          <w:color w:val="000000"/>
          <w:sz w:val="18"/>
          <w:szCs w:val="18"/>
          <w:lang w:val="en-US"/>
        </w:rPr>
      </w:pPr>
    </w:p>
    <w:p w:rsidR="00091D92" w:rsidRPr="008D34A5" w:rsidRDefault="008D34A5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spacing w:line="216" w:lineRule="auto"/>
        <w:ind w:left="90"/>
        <w:rPr>
          <w:color w:val="000000"/>
          <w:sz w:val="18"/>
          <w:szCs w:val="18"/>
          <w:lang w:val="en-US"/>
        </w:rPr>
      </w:pPr>
      <w:r w:rsidRPr="008D34A5">
        <w:rPr>
          <w:b/>
          <w:color w:val="000000"/>
          <w:sz w:val="18"/>
          <w:szCs w:val="18"/>
          <w:lang w:val="en-US"/>
        </w:rPr>
        <w:t xml:space="preserve"> </w:t>
      </w:r>
      <w:r>
        <w:rPr>
          <w:b/>
          <w:color w:val="000000"/>
          <w:sz w:val="18"/>
          <w:szCs w:val="18"/>
        </w:rPr>
        <w:t>Адрес</w:t>
      </w:r>
      <w:r w:rsidRPr="008D34A5">
        <w:rPr>
          <w:b/>
          <w:color w:val="000000"/>
          <w:sz w:val="18"/>
          <w:szCs w:val="18"/>
          <w:lang w:val="en-US"/>
        </w:rPr>
        <w:t xml:space="preserve"> </w:t>
      </w:r>
      <w:r>
        <w:rPr>
          <w:b/>
          <w:color w:val="000000"/>
          <w:sz w:val="18"/>
          <w:szCs w:val="18"/>
        </w:rPr>
        <w:t>сайта</w:t>
      </w:r>
      <w:r w:rsidRPr="008D34A5">
        <w:rPr>
          <w:color w:val="000000"/>
          <w:sz w:val="18"/>
          <w:szCs w:val="18"/>
          <w:lang w:val="en-US"/>
        </w:rPr>
        <w:t xml:space="preserve"> / Web-site  ______________________________________________________________________________________________</w:t>
      </w:r>
    </w:p>
    <w:p w:rsidR="00091D92" w:rsidRPr="008D34A5" w:rsidRDefault="00091D92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spacing w:line="192" w:lineRule="auto"/>
        <w:ind w:left="90"/>
        <w:jc w:val="both"/>
        <w:rPr>
          <w:color w:val="000000"/>
          <w:sz w:val="18"/>
          <w:szCs w:val="18"/>
          <w:lang w:val="en-US"/>
        </w:rPr>
      </w:pPr>
    </w:p>
    <w:p w:rsidR="00091D92" w:rsidRPr="008D34A5" w:rsidRDefault="008D34A5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spacing w:line="216" w:lineRule="auto"/>
        <w:ind w:left="90"/>
        <w:jc w:val="both"/>
        <w:rPr>
          <w:color w:val="000000"/>
          <w:sz w:val="18"/>
          <w:szCs w:val="18"/>
          <w:lang w:val="en-US"/>
        </w:rPr>
      </w:pPr>
      <w:r w:rsidRPr="008D34A5">
        <w:rPr>
          <w:b/>
          <w:color w:val="000000"/>
          <w:sz w:val="18"/>
          <w:szCs w:val="18"/>
          <w:lang w:val="en-US"/>
        </w:rPr>
        <w:t xml:space="preserve"> </w:t>
      </w:r>
      <w:r>
        <w:rPr>
          <w:b/>
          <w:color w:val="000000"/>
          <w:sz w:val="18"/>
          <w:szCs w:val="18"/>
        </w:rPr>
        <w:t>Телефон</w:t>
      </w:r>
      <w:r w:rsidRPr="008D34A5">
        <w:rPr>
          <w:color w:val="000000"/>
          <w:sz w:val="18"/>
          <w:szCs w:val="18"/>
          <w:lang w:val="en-US"/>
        </w:rPr>
        <w:t xml:space="preserve"> / Phone ______________________ </w:t>
      </w:r>
      <w:r>
        <w:rPr>
          <w:b/>
          <w:color w:val="000000"/>
          <w:sz w:val="18"/>
          <w:szCs w:val="18"/>
        </w:rPr>
        <w:t>Факс</w:t>
      </w:r>
      <w:r w:rsidRPr="008D34A5">
        <w:rPr>
          <w:b/>
          <w:color w:val="000000"/>
          <w:sz w:val="18"/>
          <w:szCs w:val="18"/>
          <w:lang w:val="en-US"/>
        </w:rPr>
        <w:t xml:space="preserve"> </w:t>
      </w:r>
      <w:r w:rsidRPr="008D34A5">
        <w:rPr>
          <w:color w:val="000000"/>
          <w:sz w:val="18"/>
          <w:szCs w:val="18"/>
          <w:lang w:val="en-US"/>
        </w:rPr>
        <w:t>/ Fax __________________________</w:t>
      </w:r>
      <w:r w:rsidRPr="008D34A5">
        <w:rPr>
          <w:b/>
          <w:color w:val="000000"/>
          <w:sz w:val="18"/>
          <w:szCs w:val="18"/>
          <w:lang w:val="en-US"/>
        </w:rPr>
        <w:t>E-mail</w:t>
      </w:r>
      <w:r w:rsidRPr="008D34A5">
        <w:rPr>
          <w:color w:val="000000"/>
          <w:sz w:val="18"/>
          <w:szCs w:val="18"/>
          <w:lang w:val="en-US"/>
        </w:rPr>
        <w:t xml:space="preserve"> ____________________________________</w:t>
      </w:r>
    </w:p>
    <w:p w:rsidR="00091D92" w:rsidRPr="008D34A5" w:rsidRDefault="00091D92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spacing w:line="216" w:lineRule="auto"/>
        <w:ind w:left="90"/>
        <w:rPr>
          <w:color w:val="000000"/>
          <w:sz w:val="18"/>
          <w:szCs w:val="18"/>
          <w:lang w:val="en-US"/>
        </w:rPr>
      </w:pPr>
    </w:p>
    <w:p w:rsidR="00091D92" w:rsidRPr="008D34A5" w:rsidRDefault="008D34A5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line="216" w:lineRule="auto"/>
        <w:ind w:left="180"/>
        <w:jc w:val="center"/>
        <w:rPr>
          <w:color w:val="008080"/>
          <w:sz w:val="18"/>
          <w:szCs w:val="18"/>
          <w:lang w:val="en-US"/>
        </w:rPr>
      </w:pPr>
      <w:r>
        <w:rPr>
          <w:b/>
          <w:color w:val="008080"/>
          <w:sz w:val="18"/>
          <w:szCs w:val="18"/>
        </w:rPr>
        <w:t>Информация</w:t>
      </w:r>
      <w:r w:rsidRPr="008D34A5">
        <w:rPr>
          <w:b/>
          <w:color w:val="008080"/>
          <w:sz w:val="18"/>
          <w:szCs w:val="18"/>
          <w:lang w:val="en-US"/>
        </w:rPr>
        <w:t xml:space="preserve"> </w:t>
      </w:r>
      <w:r>
        <w:rPr>
          <w:b/>
          <w:color w:val="008080"/>
          <w:sz w:val="18"/>
          <w:szCs w:val="18"/>
        </w:rPr>
        <w:t>об</w:t>
      </w:r>
      <w:r w:rsidRPr="008D34A5">
        <w:rPr>
          <w:b/>
          <w:color w:val="008080"/>
          <w:sz w:val="18"/>
          <w:szCs w:val="18"/>
          <w:lang w:val="en-US"/>
        </w:rPr>
        <w:t xml:space="preserve"> </w:t>
      </w:r>
      <w:r>
        <w:rPr>
          <w:b/>
          <w:color w:val="008080"/>
          <w:sz w:val="18"/>
          <w:szCs w:val="18"/>
        </w:rPr>
        <w:t>участнике</w:t>
      </w:r>
      <w:r w:rsidRPr="008D34A5">
        <w:rPr>
          <w:b/>
          <w:color w:val="008080"/>
          <w:sz w:val="18"/>
          <w:szCs w:val="18"/>
          <w:lang w:val="en-US"/>
        </w:rPr>
        <w:t xml:space="preserve">/ Participant's Details </w:t>
      </w:r>
    </w:p>
    <w:p w:rsidR="00091D92" w:rsidRPr="008D34A5" w:rsidRDefault="00091D92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line="216" w:lineRule="auto"/>
        <w:ind w:left="180"/>
        <w:rPr>
          <w:color w:val="000000"/>
          <w:sz w:val="18"/>
          <w:szCs w:val="18"/>
          <w:lang w:val="en-US"/>
        </w:rPr>
      </w:pPr>
    </w:p>
    <w:p w:rsidR="00091D92" w:rsidRPr="008D34A5" w:rsidRDefault="008D34A5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line="216" w:lineRule="auto"/>
        <w:ind w:left="180"/>
        <w:jc w:val="both"/>
        <w:rPr>
          <w:color w:val="000000"/>
          <w:sz w:val="18"/>
          <w:szCs w:val="18"/>
          <w:lang w:val="en-US"/>
        </w:rPr>
      </w:pPr>
      <w:r>
        <w:rPr>
          <w:b/>
          <w:color w:val="000000"/>
          <w:sz w:val="18"/>
          <w:szCs w:val="18"/>
        </w:rPr>
        <w:t>Фамилия</w:t>
      </w:r>
      <w:r w:rsidRPr="008D34A5">
        <w:rPr>
          <w:b/>
          <w:color w:val="000000"/>
          <w:sz w:val="18"/>
          <w:szCs w:val="18"/>
          <w:lang w:val="en-US"/>
        </w:rPr>
        <w:t xml:space="preserve">, </w:t>
      </w:r>
      <w:r>
        <w:rPr>
          <w:b/>
          <w:color w:val="000000"/>
          <w:sz w:val="18"/>
          <w:szCs w:val="18"/>
        </w:rPr>
        <w:t>имя</w:t>
      </w:r>
      <w:r w:rsidRPr="008D34A5">
        <w:rPr>
          <w:b/>
          <w:color w:val="000000"/>
          <w:sz w:val="18"/>
          <w:szCs w:val="18"/>
          <w:lang w:val="en-US"/>
        </w:rPr>
        <w:t xml:space="preserve">, </w:t>
      </w:r>
      <w:r>
        <w:rPr>
          <w:b/>
          <w:color w:val="000000"/>
          <w:sz w:val="18"/>
          <w:szCs w:val="18"/>
        </w:rPr>
        <w:t>отчество</w:t>
      </w:r>
      <w:r w:rsidRPr="008D34A5">
        <w:rPr>
          <w:color w:val="000000"/>
          <w:sz w:val="18"/>
          <w:szCs w:val="18"/>
          <w:lang w:val="en-US"/>
        </w:rPr>
        <w:t xml:space="preserve"> / First Name, Last Name  </w:t>
      </w:r>
      <w:r w:rsidRPr="008D34A5">
        <w:rPr>
          <w:color w:val="000000"/>
          <w:sz w:val="18"/>
          <w:szCs w:val="18"/>
          <w:lang w:val="en-US"/>
        </w:rPr>
        <w:tab/>
      </w:r>
    </w:p>
    <w:p w:rsidR="00091D92" w:rsidRPr="008D34A5" w:rsidRDefault="00091D92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line="192" w:lineRule="auto"/>
        <w:ind w:left="180"/>
        <w:jc w:val="both"/>
        <w:rPr>
          <w:color w:val="000000"/>
          <w:sz w:val="18"/>
          <w:szCs w:val="18"/>
          <w:lang w:val="en-US"/>
        </w:rPr>
      </w:pPr>
    </w:p>
    <w:p w:rsidR="00091D92" w:rsidRPr="008D34A5" w:rsidRDefault="008D34A5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line="216" w:lineRule="auto"/>
        <w:ind w:left="180"/>
        <w:rPr>
          <w:color w:val="000000"/>
          <w:sz w:val="18"/>
          <w:szCs w:val="18"/>
          <w:lang w:val="en-US"/>
        </w:rPr>
      </w:pPr>
      <w:r>
        <w:rPr>
          <w:b/>
          <w:color w:val="000000"/>
          <w:sz w:val="18"/>
          <w:szCs w:val="18"/>
        </w:rPr>
        <w:t>Должность</w:t>
      </w:r>
      <w:r w:rsidRPr="008D34A5">
        <w:rPr>
          <w:color w:val="000000"/>
          <w:sz w:val="18"/>
          <w:szCs w:val="18"/>
          <w:lang w:val="en-US"/>
        </w:rPr>
        <w:t xml:space="preserve"> / Position</w:t>
      </w:r>
      <w:r w:rsidRPr="008D34A5">
        <w:rPr>
          <w:color w:val="000000"/>
          <w:sz w:val="18"/>
          <w:szCs w:val="18"/>
          <w:lang w:val="en-US"/>
        </w:rPr>
        <w:tab/>
      </w:r>
    </w:p>
    <w:p w:rsidR="00091D92" w:rsidRPr="008D34A5" w:rsidRDefault="00091D92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line="192" w:lineRule="auto"/>
        <w:ind w:left="180"/>
        <w:jc w:val="both"/>
        <w:rPr>
          <w:color w:val="000000"/>
          <w:sz w:val="18"/>
          <w:szCs w:val="18"/>
          <w:lang w:val="en-US"/>
        </w:rPr>
      </w:pP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line="216" w:lineRule="auto"/>
        <w:ind w:left="180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Контактный тел.</w:t>
      </w:r>
      <w:r>
        <w:rPr>
          <w:color w:val="000000"/>
          <w:sz w:val="18"/>
          <w:szCs w:val="18"/>
        </w:rPr>
        <w:t xml:space="preserve"> / </w:t>
      </w:r>
      <w:proofErr w:type="spellStart"/>
      <w:r>
        <w:rPr>
          <w:color w:val="000000"/>
          <w:sz w:val="18"/>
          <w:szCs w:val="18"/>
        </w:rPr>
        <w:t>Phone</w:t>
      </w:r>
      <w:proofErr w:type="spellEnd"/>
      <w:r>
        <w:rPr>
          <w:color w:val="000000"/>
          <w:sz w:val="18"/>
          <w:szCs w:val="18"/>
        </w:rPr>
        <w:t xml:space="preserve"> ______________________________ </w:t>
      </w:r>
      <w:r>
        <w:rPr>
          <w:b/>
          <w:color w:val="000000"/>
          <w:sz w:val="18"/>
          <w:szCs w:val="18"/>
        </w:rPr>
        <w:t>Мобильный тел.*</w:t>
      </w:r>
      <w:r>
        <w:rPr>
          <w:color w:val="000000"/>
          <w:sz w:val="18"/>
          <w:szCs w:val="18"/>
        </w:rPr>
        <w:t xml:space="preserve"> / </w:t>
      </w:r>
      <w:proofErr w:type="spellStart"/>
      <w:r>
        <w:rPr>
          <w:color w:val="000000"/>
          <w:sz w:val="18"/>
          <w:szCs w:val="18"/>
        </w:rPr>
        <w:t>Mobile</w:t>
      </w:r>
      <w:proofErr w:type="spellEnd"/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</w: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line="216" w:lineRule="auto"/>
        <w:ind w:left="180"/>
        <w:jc w:val="both"/>
        <w:rPr>
          <w:color w:val="000000"/>
          <w:sz w:val="18"/>
          <w:szCs w:val="18"/>
        </w:rPr>
      </w:pPr>
    </w:p>
    <w:p w:rsidR="00091D92" w:rsidRPr="008D34A5" w:rsidRDefault="008D34A5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line="216" w:lineRule="auto"/>
        <w:ind w:left="180"/>
        <w:jc w:val="both"/>
        <w:rPr>
          <w:color w:val="000000"/>
          <w:sz w:val="18"/>
          <w:szCs w:val="18"/>
          <w:lang w:val="en-US"/>
        </w:rPr>
      </w:pPr>
      <w:r w:rsidRPr="008D34A5">
        <w:rPr>
          <w:b/>
          <w:color w:val="000000"/>
          <w:sz w:val="18"/>
          <w:szCs w:val="18"/>
          <w:lang w:val="en-US"/>
        </w:rPr>
        <w:t>E-mail</w:t>
      </w:r>
      <w:r w:rsidRPr="008D34A5">
        <w:rPr>
          <w:color w:val="000000"/>
          <w:sz w:val="18"/>
          <w:szCs w:val="18"/>
          <w:lang w:val="en-US"/>
        </w:rPr>
        <w:t xml:space="preserve"> __________________________________ </w:t>
      </w:r>
      <w:proofErr w:type="spellStart"/>
      <w:r w:rsidRPr="008D34A5">
        <w:rPr>
          <w:b/>
          <w:color w:val="000000"/>
          <w:sz w:val="18"/>
          <w:szCs w:val="18"/>
          <w:lang w:val="en-US"/>
        </w:rPr>
        <w:t>E-mail</w:t>
      </w:r>
      <w:proofErr w:type="spellEnd"/>
      <w:r w:rsidRPr="008D34A5">
        <w:rPr>
          <w:b/>
          <w:color w:val="000000"/>
          <w:sz w:val="18"/>
          <w:szCs w:val="18"/>
          <w:lang w:val="en-US"/>
        </w:rPr>
        <w:t xml:space="preserve"> </w:t>
      </w:r>
      <w:r>
        <w:rPr>
          <w:b/>
          <w:color w:val="000000"/>
          <w:sz w:val="18"/>
          <w:szCs w:val="18"/>
        </w:rPr>
        <w:t>помощника</w:t>
      </w:r>
      <w:r w:rsidRPr="008D34A5">
        <w:rPr>
          <w:b/>
          <w:color w:val="000000"/>
          <w:sz w:val="18"/>
          <w:szCs w:val="18"/>
          <w:lang w:val="en-US"/>
        </w:rPr>
        <w:t xml:space="preserve"> *</w:t>
      </w:r>
      <w:r w:rsidRPr="008D34A5">
        <w:rPr>
          <w:color w:val="000000"/>
          <w:sz w:val="18"/>
          <w:szCs w:val="18"/>
          <w:lang w:val="en-US"/>
        </w:rPr>
        <w:t xml:space="preserve">/ Assistant's E-mail </w:t>
      </w:r>
      <w:r w:rsidRPr="008D34A5">
        <w:rPr>
          <w:color w:val="000000"/>
          <w:sz w:val="18"/>
          <w:szCs w:val="18"/>
          <w:lang w:val="en-US"/>
        </w:rPr>
        <w:tab/>
      </w:r>
    </w:p>
    <w:p w:rsidR="00091D92" w:rsidRPr="008D34A5" w:rsidRDefault="008D34A5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color w:val="000000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5816600</wp:posOffset>
                </wp:positionH>
                <wp:positionV relativeFrom="paragraph">
                  <wp:posOffset>50800</wp:posOffset>
                </wp:positionV>
                <wp:extent cx="192405" cy="192405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91D92" w:rsidRDefault="00091D9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5816600</wp:posOffset>
                </wp:positionH>
                <wp:positionV relativeFrom="paragraph">
                  <wp:posOffset>50800</wp:posOffset>
                </wp:positionV>
                <wp:extent cx="192405" cy="19240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80"/>
        <w:rPr>
          <w:color w:val="000000"/>
        </w:rPr>
      </w:pPr>
      <w:r>
        <w:rPr>
          <w:b/>
          <w:color w:val="000000"/>
        </w:rPr>
        <w:t xml:space="preserve">Выступление на конференции / </w:t>
      </w:r>
      <w:proofErr w:type="spellStart"/>
      <w:r>
        <w:rPr>
          <w:b/>
          <w:color w:val="000000"/>
        </w:rPr>
        <w:t>Speaking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Opportunity</w:t>
      </w:r>
      <w:proofErr w:type="spellEnd"/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80"/>
        <w:rPr>
          <w:color w:val="000000"/>
        </w:rPr>
      </w:pP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80"/>
        <w:rPr>
          <w:color w:val="000000"/>
        </w:rPr>
      </w:pPr>
      <w:r>
        <w:rPr>
          <w:b/>
          <w:color w:val="000000"/>
        </w:rPr>
        <w:t xml:space="preserve">Реклама и спонсорство / </w:t>
      </w:r>
      <w:proofErr w:type="spellStart"/>
      <w:r>
        <w:rPr>
          <w:b/>
          <w:color w:val="000000"/>
        </w:rPr>
        <w:t>Advertising</w:t>
      </w:r>
      <w:proofErr w:type="spellEnd"/>
      <w:r>
        <w:rPr>
          <w:b/>
          <w:color w:val="000000"/>
        </w:rPr>
        <w:t xml:space="preserve"> &amp; </w:t>
      </w:r>
      <w:proofErr w:type="spellStart"/>
      <w:r>
        <w:rPr>
          <w:b/>
          <w:color w:val="000000"/>
        </w:rPr>
        <w:t>Sponsorship</w:t>
      </w:r>
      <w:proofErr w:type="spellEnd"/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5816600</wp:posOffset>
                </wp:positionH>
                <wp:positionV relativeFrom="paragraph">
                  <wp:posOffset>0</wp:posOffset>
                </wp:positionV>
                <wp:extent cx="192405" cy="192405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91D92" w:rsidRDefault="00091D9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5816600</wp:posOffset>
                </wp:positionH>
                <wp:positionV relativeFrom="paragraph">
                  <wp:posOffset>0</wp:posOffset>
                </wp:positionV>
                <wp:extent cx="192405" cy="19240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left="180"/>
        <w:rPr>
          <w:color w:val="000000"/>
        </w:rPr>
      </w:pP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ind w:left="180"/>
        <w:rPr>
          <w:color w:val="000000"/>
        </w:rPr>
      </w:pPr>
      <w:r>
        <w:rPr>
          <w:b/>
          <w:color w:val="000000"/>
        </w:rPr>
        <w:t xml:space="preserve">Приобретение </w:t>
      </w:r>
      <w:proofErr w:type="spellStart"/>
      <w:r>
        <w:rPr>
          <w:b/>
          <w:color w:val="000000"/>
        </w:rPr>
        <w:t>on-line</w:t>
      </w:r>
      <w:proofErr w:type="spellEnd"/>
      <w:r>
        <w:rPr>
          <w:b/>
          <w:color w:val="000000"/>
        </w:rPr>
        <w:t xml:space="preserve"> доступа к итоговым материалам конференции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5816600</wp:posOffset>
                </wp:positionH>
                <wp:positionV relativeFrom="paragraph">
                  <wp:posOffset>88900</wp:posOffset>
                </wp:positionV>
                <wp:extent cx="192405" cy="192405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91D92" w:rsidRDefault="00091D9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5816600</wp:posOffset>
                </wp:positionH>
                <wp:positionV relativeFrom="paragraph">
                  <wp:posOffset>88900</wp:posOffset>
                </wp:positionV>
                <wp:extent cx="192405" cy="19240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91D92" w:rsidRPr="008D34A5" w:rsidRDefault="008D34A5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ind w:left="90"/>
        <w:rPr>
          <w:color w:val="000000"/>
          <w:lang w:val="en-US"/>
        </w:rPr>
      </w:pPr>
      <w:r>
        <w:rPr>
          <w:b/>
          <w:color w:val="000000"/>
        </w:rPr>
        <w:t xml:space="preserve">  </w:t>
      </w:r>
      <w:r w:rsidRPr="008D34A5">
        <w:rPr>
          <w:b/>
          <w:color w:val="000000"/>
          <w:lang w:val="en-US"/>
        </w:rPr>
        <w:t>I cannot attend but I would like to purchase on-line access to final conference materials</w:t>
      </w:r>
    </w:p>
    <w:p w:rsidR="00091D92" w:rsidRPr="008D34A5" w:rsidRDefault="00091D92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ind w:left="90"/>
        <w:rPr>
          <w:color w:val="000000"/>
          <w:lang w:val="en-US"/>
        </w:rPr>
      </w:pP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ind w:left="180"/>
        <w:rPr>
          <w:color w:val="000000"/>
        </w:rPr>
      </w:pPr>
      <w:r>
        <w:rPr>
          <w:b/>
          <w:color w:val="000000"/>
        </w:rPr>
        <w:t>По рекомендации</w:t>
      </w:r>
      <w:r>
        <w:rPr>
          <w:color w:val="000000"/>
        </w:rPr>
        <w:t xml:space="preserve"> (укажите организацию/ассоциацию, рекомендовавшую участие в конференции) </w:t>
      </w: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ind w:left="180"/>
        <w:rPr>
          <w:color w:val="000000"/>
          <w:sz w:val="10"/>
          <w:szCs w:val="10"/>
        </w:rPr>
      </w:pP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ind w:left="180"/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</w:t>
      </w: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ind w:left="90"/>
        <w:rPr>
          <w:color w:val="000000"/>
        </w:rPr>
      </w:pPr>
    </w:p>
    <w:p w:rsidR="00091D92" w:rsidRDefault="008D34A5" w:rsidP="008D34A5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ind w:left="90"/>
        <w:rPr>
          <w:color w:val="000000"/>
        </w:rPr>
      </w:pPr>
      <w:r>
        <w:rPr>
          <w:i/>
          <w:color w:val="000000"/>
          <w:sz w:val="16"/>
          <w:szCs w:val="16"/>
        </w:rPr>
        <w:t>* информация не публикуется</w:t>
      </w: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ind w:left="90"/>
        <w:rPr>
          <w:color w:val="000000"/>
        </w:rPr>
      </w:pP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left="180"/>
        <w:rPr>
          <w:color w:val="000000"/>
        </w:rPr>
      </w:pPr>
    </w:p>
    <w:p w:rsidR="00091D92" w:rsidRDefault="008D34A5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80"/>
        <w:jc w:val="both"/>
        <w:rPr>
          <w:color w:val="000000"/>
        </w:rPr>
      </w:pPr>
      <w:r>
        <w:rPr>
          <w:b/>
          <w:i/>
          <w:color w:val="000000"/>
        </w:rPr>
        <w:t xml:space="preserve">ПРИМЕЧАНИЕ: Оплата должна быть произведена согласно выставленному счету или по кредитной карте. </w:t>
      </w:r>
    </w:p>
    <w:p w:rsidR="00091D92" w:rsidRDefault="00091D92">
      <w:pPr>
        <w:keepNext/>
        <w:pBdr>
          <w:top w:val="nil"/>
          <w:left w:val="nil"/>
          <w:bottom w:val="nil"/>
          <w:right w:val="nil"/>
          <w:between w:val="nil"/>
        </w:pBdr>
        <w:ind w:left="180"/>
        <w:jc w:val="center"/>
        <w:rPr>
          <w:b/>
          <w:color w:val="000000"/>
        </w:rPr>
      </w:pPr>
    </w:p>
    <w:p w:rsidR="00091D92" w:rsidRDefault="008D34A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10194"/>
        </w:tabs>
        <w:spacing w:line="360" w:lineRule="auto"/>
        <w:ind w:left="90"/>
        <w:jc w:val="both"/>
        <w:rPr>
          <w:b/>
          <w:color w:val="000000"/>
        </w:rPr>
      </w:pPr>
      <w:r>
        <w:rPr>
          <w:b/>
          <w:color w:val="000000"/>
        </w:rPr>
        <w:t>С УСЛОВИЯМИ УЧАСТИЯ В КОНФЕРЕНЦИИ СОГЛАСЕН, ПРОШУ НАПРАВИТЬ СЧЕТ ДЛЯ ОПЛАТЫ РЕГИСТРАЦИОННОГО ВЗНОСА</w:t>
      </w:r>
    </w:p>
    <w:p w:rsidR="00091D92" w:rsidRDefault="00091D9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091D92">
      <w:type w:val="continuous"/>
      <w:pgSz w:w="11906" w:h="16838"/>
      <w:pgMar w:top="899" w:right="566" w:bottom="142" w:left="720" w:header="0" w:footer="0" w:gutter="0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629E"/>
    <w:multiLevelType w:val="multilevel"/>
    <w:tmpl w:val="361AD37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92"/>
    <w:rsid w:val="00091D92"/>
    <w:rsid w:val="003F31EA"/>
    <w:rsid w:val="008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3.png"/><Relationship Id="rId18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hyperlink" Target="http://a.matveyeva@promgruz.com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s://premier-palace.phnr.com" TargetMode="External"/><Relationship Id="rId11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1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amatveyeva</cp:lastModifiedBy>
  <cp:revision>5</cp:revision>
  <dcterms:created xsi:type="dcterms:W3CDTF">2020-03-20T07:58:00Z</dcterms:created>
  <dcterms:modified xsi:type="dcterms:W3CDTF">2021-09-01T12:27:00Z</dcterms:modified>
</cp:coreProperties>
</file>